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217B564F" w:rsidR="00D6147A" w:rsidRDefault="00C11348" w:rsidP="00C11348">
      <w:hyperlink r:id="rId6" w:history="1">
        <w:r w:rsidRPr="00271468">
          <w:rPr>
            <w:rStyle w:val="Collegamentoipertestuale"/>
          </w:rPr>
          <w:t>https://www.borsaitaliana.it/borsa/notizie/teleborsa/finanza/scotti-bankitalia-fragilita-crypto-potrebbero-divenire-destabilizzanti-con-aumento-interconnessioni-117_2025-02-14_TLB.html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6461"/>
    <w:rsid w:val="00127B18"/>
    <w:rsid w:val="001307D2"/>
    <w:rsid w:val="0013194A"/>
    <w:rsid w:val="001352EF"/>
    <w:rsid w:val="00141151"/>
    <w:rsid w:val="00145B9B"/>
    <w:rsid w:val="0015023B"/>
    <w:rsid w:val="0015083E"/>
    <w:rsid w:val="00151544"/>
    <w:rsid w:val="00151F32"/>
    <w:rsid w:val="00152DCB"/>
    <w:rsid w:val="001538A8"/>
    <w:rsid w:val="001546FD"/>
    <w:rsid w:val="00156D8E"/>
    <w:rsid w:val="0015720A"/>
    <w:rsid w:val="00157EB4"/>
    <w:rsid w:val="00163C09"/>
    <w:rsid w:val="00166160"/>
    <w:rsid w:val="0016636A"/>
    <w:rsid w:val="001668B8"/>
    <w:rsid w:val="00170EAB"/>
    <w:rsid w:val="00171316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E7E57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8B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C3F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1AD7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473B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C421D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07A58"/>
    <w:rsid w:val="00410B38"/>
    <w:rsid w:val="00410CF9"/>
    <w:rsid w:val="00411D01"/>
    <w:rsid w:val="00417340"/>
    <w:rsid w:val="00421EEA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6694E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2B7C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3663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3B49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0166"/>
    <w:rsid w:val="005617CA"/>
    <w:rsid w:val="00562395"/>
    <w:rsid w:val="00562A34"/>
    <w:rsid w:val="00563170"/>
    <w:rsid w:val="00563657"/>
    <w:rsid w:val="00566465"/>
    <w:rsid w:val="00566FC3"/>
    <w:rsid w:val="0057186E"/>
    <w:rsid w:val="00572666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1933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07B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A08"/>
    <w:rsid w:val="006E7CC6"/>
    <w:rsid w:val="006F00F2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3A6F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6F2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39E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3F3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7D3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1F2C"/>
    <w:rsid w:val="008D241E"/>
    <w:rsid w:val="008D3CE8"/>
    <w:rsid w:val="008D575A"/>
    <w:rsid w:val="008D6EA4"/>
    <w:rsid w:val="008D75D6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A6AFD"/>
    <w:rsid w:val="00AB049F"/>
    <w:rsid w:val="00AB15D0"/>
    <w:rsid w:val="00AB17E8"/>
    <w:rsid w:val="00AB26E7"/>
    <w:rsid w:val="00AB3A65"/>
    <w:rsid w:val="00AB4DF0"/>
    <w:rsid w:val="00AB68F3"/>
    <w:rsid w:val="00AB706E"/>
    <w:rsid w:val="00AB71F7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4A9"/>
    <w:rsid w:val="00AE3A48"/>
    <w:rsid w:val="00AE51DC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206"/>
    <w:rsid w:val="00B42B6A"/>
    <w:rsid w:val="00B43376"/>
    <w:rsid w:val="00B45AFD"/>
    <w:rsid w:val="00B45B77"/>
    <w:rsid w:val="00B47E90"/>
    <w:rsid w:val="00B513E2"/>
    <w:rsid w:val="00B554FD"/>
    <w:rsid w:val="00B56089"/>
    <w:rsid w:val="00B57CAB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1348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64D1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12C35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69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2793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7DE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054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2BBD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8735B"/>
    <w:rsid w:val="00F91473"/>
    <w:rsid w:val="00F92318"/>
    <w:rsid w:val="00F93D7B"/>
    <w:rsid w:val="00F94707"/>
    <w:rsid w:val="00F95B5A"/>
    <w:rsid w:val="00F97B89"/>
    <w:rsid w:val="00FA4724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44C7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teleborsa/finanza/scotti-bankitalia-fragilita-crypto-potrebbero-divenire-destabilizzanti-con-aumento-interconnessioni-117_2025-02-14_TLB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2025-02-19T15:35:00Z</dcterms:created>
  <dcterms:modified xsi:type="dcterms:W3CDTF">2025-02-19T15:35:00Z</dcterms:modified>
</cp:coreProperties>
</file>